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4657FD" w14:textId="77777777" w:rsidR="006435EB" w:rsidRPr="00C620AE" w:rsidRDefault="00840742" w:rsidP="006435EB">
      <w:pPr>
        <w:jc w:val="center"/>
        <w:rPr>
          <w:b/>
          <w:color w:val="000000"/>
        </w:rPr>
      </w:pPr>
      <w:r>
        <w:rPr>
          <w:b/>
          <w:color w:val="000000"/>
        </w:rPr>
        <w:tab/>
      </w:r>
    </w:p>
    <w:p w14:paraId="6FAA76B9" w14:textId="77777777" w:rsidR="006435EB" w:rsidRPr="00C620AE" w:rsidRDefault="006435EB" w:rsidP="006435EB">
      <w:pPr>
        <w:rPr>
          <w:b/>
        </w:rPr>
      </w:pPr>
    </w:p>
    <w:p w14:paraId="79999409" w14:textId="5FF4FF4F" w:rsidR="003B34CE" w:rsidRPr="00C620AE" w:rsidRDefault="003B34CE" w:rsidP="004B7227">
      <w:pPr>
        <w:ind w:left="1440" w:hanging="1440"/>
        <w:rPr>
          <w:b/>
        </w:rPr>
      </w:pPr>
      <w:r>
        <w:rPr>
          <w:b/>
        </w:rPr>
        <w:t>To</w:t>
      </w:r>
      <w:r w:rsidRPr="00C620AE">
        <w:rPr>
          <w:b/>
        </w:rPr>
        <w:t xml:space="preserve">: </w:t>
      </w:r>
      <w:r w:rsidRPr="00C620AE">
        <w:rPr>
          <w:b/>
        </w:rPr>
        <w:tab/>
      </w:r>
      <w:r w:rsidR="003A6A6E">
        <w:rPr>
          <w:b/>
        </w:rPr>
        <w:t>3GPP SA4</w:t>
      </w:r>
    </w:p>
    <w:p w14:paraId="13D10ECA" w14:textId="6F49F900" w:rsidR="006435EB" w:rsidRDefault="00916A30" w:rsidP="00EE6F68">
      <w:pPr>
        <w:ind w:left="1440" w:hanging="1440"/>
        <w:rPr>
          <w:b/>
          <w:bCs/>
        </w:rPr>
      </w:pPr>
      <w:r>
        <w:rPr>
          <w:b/>
        </w:rPr>
        <w:t>Title</w:t>
      </w:r>
      <w:r w:rsidR="006435EB" w:rsidRPr="00C620AE">
        <w:rPr>
          <w:b/>
        </w:rPr>
        <w:t xml:space="preserve">: </w:t>
      </w:r>
      <w:r w:rsidR="006435EB" w:rsidRPr="00C620AE">
        <w:rPr>
          <w:b/>
        </w:rPr>
        <w:tab/>
      </w:r>
      <w:r w:rsidR="00E44E5E">
        <w:rPr>
          <w:b/>
        </w:rPr>
        <w:t xml:space="preserve">Liaison </w:t>
      </w:r>
      <w:r w:rsidR="00755BA9">
        <w:rPr>
          <w:b/>
        </w:rPr>
        <w:t>Statement</w:t>
      </w:r>
      <w:r w:rsidR="00E44E5E">
        <w:rPr>
          <w:b/>
        </w:rPr>
        <w:t xml:space="preserve"> </w:t>
      </w:r>
      <w:r w:rsidR="006637AE">
        <w:rPr>
          <w:b/>
        </w:rPr>
        <w:t>on VRIF Guidelines 2.2</w:t>
      </w:r>
    </w:p>
    <w:p w14:paraId="5631160D" w14:textId="4D218AE3" w:rsidR="00F05D75" w:rsidRDefault="00F05D75" w:rsidP="00B40C8A">
      <w:pPr>
        <w:ind w:left="1440" w:hanging="1440"/>
        <w:rPr>
          <w:b/>
          <w:bCs/>
        </w:rPr>
      </w:pPr>
      <w:r>
        <w:rPr>
          <w:b/>
        </w:rPr>
        <w:t>Date</w:t>
      </w:r>
      <w:r w:rsidRPr="00C620AE">
        <w:rPr>
          <w:b/>
        </w:rPr>
        <w:t xml:space="preserve">: </w:t>
      </w:r>
      <w:r w:rsidRPr="00C620AE">
        <w:rPr>
          <w:b/>
        </w:rPr>
        <w:tab/>
      </w:r>
      <w:r w:rsidR="006637AE">
        <w:rPr>
          <w:b/>
          <w:bCs/>
        </w:rPr>
        <w:t xml:space="preserve">August </w:t>
      </w:r>
      <w:r w:rsidR="00682901">
        <w:rPr>
          <w:b/>
          <w:bCs/>
        </w:rPr>
        <w:t>4</w:t>
      </w:r>
      <w:r w:rsidR="006637AE">
        <w:rPr>
          <w:b/>
          <w:bCs/>
        </w:rPr>
        <w:t>, 2020</w:t>
      </w:r>
    </w:p>
    <w:p w14:paraId="3427D32E" w14:textId="0A33144B" w:rsidR="00840742" w:rsidRDefault="00874C2E" w:rsidP="00661B54">
      <w:pPr>
        <w:pStyle w:val="BodyText"/>
        <w:jc w:val="right"/>
      </w:pPr>
      <w:r w:rsidRPr="00BA1929">
        <w:t>vrif20</w:t>
      </w:r>
      <w:r w:rsidR="00607EF4">
        <w:t>20</w:t>
      </w:r>
      <w:r w:rsidRPr="00BA1929">
        <w:t>.</w:t>
      </w:r>
      <w:r w:rsidR="006637AE">
        <w:t>12</w:t>
      </w:r>
      <w:r w:rsidR="003A6A6E">
        <w:t>2</w:t>
      </w:r>
      <w:r w:rsidR="00B757AF" w:rsidRPr="00BA1929">
        <w:t>.</w:t>
      </w:r>
      <w:r w:rsidR="00B0300D">
        <w:t>0</w:t>
      </w:r>
      <w:r w:rsidR="00000D22">
        <w:t>1</w:t>
      </w:r>
      <w:bookmarkStart w:id="0" w:name="_GoBack"/>
      <w:bookmarkEnd w:id="0"/>
    </w:p>
    <w:p w14:paraId="76DD591C" w14:textId="77777777" w:rsidR="006435EB" w:rsidRPr="007B25A8" w:rsidRDefault="006435EB" w:rsidP="00661B54">
      <w:pPr>
        <w:pStyle w:val="BodyText"/>
        <w:jc w:val="right"/>
        <w:rPr>
          <w:b/>
          <w:lang w:eastAsia="ja-JP"/>
        </w:rPr>
      </w:pPr>
    </w:p>
    <w:p w14:paraId="24B0795D" w14:textId="77777777" w:rsidR="006435EB" w:rsidRPr="007A2B24" w:rsidRDefault="00976505" w:rsidP="006435EB">
      <w:pPr>
        <w:pStyle w:val="BodyText"/>
        <w:rPr>
          <w:rFonts w:eastAsia="FX リョービ 本明朝-L"/>
          <w:sz w:val="23"/>
          <w:szCs w:val="23"/>
          <w:lang w:eastAsia="ja-JP"/>
        </w:rPr>
      </w:pPr>
      <w:r>
        <w:rPr>
          <w:b/>
          <w:sz w:val="23"/>
          <w:szCs w:val="23"/>
        </w:rPr>
        <w:t>VR</w:t>
      </w:r>
      <w:r w:rsidR="004C2261" w:rsidRPr="007A2B24">
        <w:rPr>
          <w:b/>
          <w:sz w:val="23"/>
          <w:szCs w:val="23"/>
        </w:rPr>
        <w:t xml:space="preserve">IF </w:t>
      </w:r>
      <w:r w:rsidR="005B77E6" w:rsidRPr="007A2B24">
        <w:rPr>
          <w:b/>
          <w:sz w:val="23"/>
          <w:szCs w:val="23"/>
        </w:rPr>
        <w:t>Contact</w:t>
      </w:r>
      <w:r w:rsidR="006435EB" w:rsidRPr="007A2B24">
        <w:rPr>
          <w:rFonts w:hint="eastAsia"/>
          <w:b/>
          <w:sz w:val="23"/>
          <w:szCs w:val="23"/>
          <w:lang w:eastAsia="ja-JP"/>
        </w:rPr>
        <w:t xml:space="preserve">: </w:t>
      </w:r>
    </w:p>
    <w:p w14:paraId="212CB7BC" w14:textId="77777777" w:rsidR="004E67BE" w:rsidRPr="00545D0B" w:rsidRDefault="007B25A8" w:rsidP="005A31AF">
      <w:pPr>
        <w:pStyle w:val="BodyText"/>
        <w:rPr>
          <w:rFonts w:eastAsia="FX リョービ 本明朝-L"/>
          <w:sz w:val="23"/>
          <w:szCs w:val="23"/>
          <w:lang w:val="fr-FR" w:eastAsia="ja-JP"/>
        </w:rPr>
      </w:pPr>
      <w:r w:rsidRPr="00545D0B">
        <w:rPr>
          <w:rFonts w:eastAsia="FX リョービ 本明朝-L"/>
          <w:sz w:val="23"/>
          <w:szCs w:val="23"/>
          <w:lang w:val="fr-FR" w:eastAsia="ja-JP"/>
        </w:rPr>
        <w:t>Ozgur Oyman</w:t>
      </w:r>
      <w:r w:rsidR="00014309" w:rsidRPr="00545D0B">
        <w:rPr>
          <w:rFonts w:eastAsia="FX リョービ 本明朝-L"/>
          <w:sz w:val="23"/>
          <w:szCs w:val="23"/>
          <w:lang w:val="fr-FR" w:eastAsia="ja-JP"/>
        </w:rPr>
        <w:t xml:space="preserve">, Chair, </w:t>
      </w:r>
      <w:r w:rsidR="00EC47B8">
        <w:rPr>
          <w:rFonts w:eastAsia="FX リョービ 本明朝-L"/>
          <w:sz w:val="23"/>
          <w:szCs w:val="23"/>
          <w:lang w:val="fr-FR" w:eastAsia="ja-JP"/>
        </w:rPr>
        <w:t xml:space="preserve">VRIF </w:t>
      </w:r>
      <w:r w:rsidR="00607EF4">
        <w:rPr>
          <w:rFonts w:eastAsia="FX リョービ 本明朝-L"/>
          <w:sz w:val="23"/>
          <w:szCs w:val="23"/>
          <w:lang w:val="fr-FR" w:eastAsia="ja-JP"/>
        </w:rPr>
        <w:t>Guidelines</w:t>
      </w:r>
      <w:r w:rsidR="00014309" w:rsidRPr="00545D0B">
        <w:rPr>
          <w:rFonts w:eastAsia="FX リョービ 本明朝-L"/>
          <w:sz w:val="23"/>
          <w:szCs w:val="23"/>
          <w:lang w:val="fr-FR" w:eastAsia="ja-JP"/>
        </w:rPr>
        <w:t xml:space="preserve"> WG</w:t>
      </w:r>
      <w:r w:rsidR="004E67BE" w:rsidRPr="00545D0B">
        <w:rPr>
          <w:rFonts w:eastAsia="FX リョービ 本明朝-L"/>
          <w:sz w:val="23"/>
          <w:szCs w:val="23"/>
          <w:lang w:val="fr-FR" w:eastAsia="ja-JP"/>
        </w:rPr>
        <w:t xml:space="preserve"> </w:t>
      </w:r>
      <w:r w:rsidR="00607EF4">
        <w:rPr>
          <w:rFonts w:eastAsia="FX リョービ 本明朝-L"/>
          <w:sz w:val="23"/>
          <w:szCs w:val="23"/>
          <w:lang w:val="fr-FR" w:eastAsia="ja-JP"/>
        </w:rPr>
        <w:t>&amp; Chair, VRIF Liaison WG</w:t>
      </w:r>
    </w:p>
    <w:p w14:paraId="4B915DB2" w14:textId="77777777" w:rsidR="006435EB" w:rsidRPr="00545D0B" w:rsidRDefault="004E67BE" w:rsidP="005A31AF">
      <w:pPr>
        <w:pStyle w:val="BodyText"/>
        <w:rPr>
          <w:rFonts w:eastAsia="FX リョービ 本明朝-L"/>
          <w:sz w:val="23"/>
          <w:szCs w:val="23"/>
          <w:lang w:val="fr-FR" w:eastAsia="ja-JP"/>
        </w:rPr>
      </w:pPr>
      <w:r w:rsidRPr="00545D0B">
        <w:rPr>
          <w:rFonts w:eastAsia="FX リョービ 本明朝-L"/>
          <w:sz w:val="23"/>
          <w:szCs w:val="23"/>
          <w:lang w:val="fr-FR" w:eastAsia="ja-JP"/>
        </w:rPr>
        <w:t xml:space="preserve">Email: </w:t>
      </w:r>
      <w:hyperlink r:id="rId10" w:history="1">
        <w:r w:rsidRPr="00545D0B">
          <w:rPr>
            <w:rStyle w:val="Hyperlink"/>
            <w:rFonts w:eastAsia="FX リョービ 本明朝-L"/>
            <w:sz w:val="23"/>
            <w:szCs w:val="23"/>
            <w:lang w:val="fr-FR" w:eastAsia="ja-JP"/>
          </w:rPr>
          <w:t>ozgur.oyman@intel.com</w:t>
        </w:r>
      </w:hyperlink>
      <w:r w:rsidRPr="00545D0B">
        <w:rPr>
          <w:rFonts w:eastAsia="FX リョービ 本明朝-L"/>
          <w:sz w:val="23"/>
          <w:szCs w:val="23"/>
          <w:lang w:val="fr-FR" w:eastAsia="ja-JP"/>
        </w:rPr>
        <w:t xml:space="preserve">  </w:t>
      </w:r>
    </w:p>
    <w:p w14:paraId="22C44A8F" w14:textId="7B60ED71" w:rsidR="003B7DE0" w:rsidRDefault="003B7DE0" w:rsidP="003B34CE">
      <w:pPr>
        <w:pStyle w:val="BodyText"/>
        <w:rPr>
          <w:rFonts w:eastAsia="FX リョービ 本明朝-L"/>
          <w:sz w:val="23"/>
          <w:szCs w:val="23"/>
          <w:lang w:val="fr-FR" w:eastAsia="ja-JP"/>
        </w:rPr>
      </w:pPr>
    </w:p>
    <w:p w14:paraId="1BC5E3BD" w14:textId="00766A25" w:rsidR="0035697B" w:rsidRDefault="00607EF4" w:rsidP="0035697B">
      <w:r w:rsidRPr="00346EEC">
        <w:t xml:space="preserve">VRIF delivered the first release of </w:t>
      </w:r>
      <w:r w:rsidR="00112738">
        <w:t>our</w:t>
      </w:r>
      <w:r w:rsidR="00112738" w:rsidRPr="00346EEC">
        <w:t xml:space="preserve"> </w:t>
      </w:r>
      <w:r>
        <w:t>G</w:t>
      </w:r>
      <w:r w:rsidRPr="00346EEC">
        <w:t xml:space="preserve">uidelines in early 2018 detailing an initial set of best practices and recommendations for realizing high quality, interoperable 360 degree video experiences. </w:t>
      </w:r>
      <w:r w:rsidR="00112738">
        <w:t>The</w:t>
      </w:r>
      <w:r w:rsidR="00112738" w:rsidRPr="00346EEC">
        <w:t xml:space="preserve"> </w:t>
      </w:r>
      <w:r w:rsidRPr="00346EEC">
        <w:t xml:space="preserve">latest </w:t>
      </w:r>
      <w:r w:rsidR="00112738">
        <w:t xml:space="preserve">edition, </w:t>
      </w:r>
      <w:r w:rsidRPr="00346EEC">
        <w:t>Guidelines version 2.</w:t>
      </w:r>
      <w:r w:rsidR="0035697B">
        <w:t>2</w:t>
      </w:r>
      <w:r w:rsidRPr="00346EEC">
        <w:t xml:space="preserve"> (2020)</w:t>
      </w:r>
      <w:r w:rsidR="00112738">
        <w:t>,</w:t>
      </w:r>
      <w:r w:rsidRPr="00346EEC">
        <w:t xml:space="preserve"> </w:t>
      </w:r>
      <w:r w:rsidR="00112738">
        <w:t>covers</w:t>
      </w:r>
      <w:r w:rsidR="00112738" w:rsidRPr="00346EEC">
        <w:t xml:space="preserve"> </w:t>
      </w:r>
      <w:r w:rsidRPr="00346EEC">
        <w:t xml:space="preserve">new features such as </w:t>
      </w:r>
      <w:r>
        <w:t>L</w:t>
      </w:r>
      <w:r w:rsidRPr="00346EEC">
        <w:t xml:space="preserve">ive VR services, </w:t>
      </w:r>
      <w:r>
        <w:t>High Dynamic Range (</w:t>
      </w:r>
      <w:r w:rsidRPr="00346EEC">
        <w:t>HDR</w:t>
      </w:r>
      <w:r>
        <w:t>)</w:t>
      </w:r>
      <w:r w:rsidRPr="00346EEC">
        <w:t xml:space="preserve"> support, </w:t>
      </w:r>
      <w:r w:rsidR="0035697B">
        <w:t xml:space="preserve">a new media profile for viewport independent  delivery of 8k 360 video content, </w:t>
      </w:r>
      <w:r w:rsidRPr="00346EEC">
        <w:t xml:space="preserve">use of text and fonts and watermarking for theatrical VR. VRIF is </w:t>
      </w:r>
      <w:r w:rsidR="00112738">
        <w:t xml:space="preserve">currently </w:t>
      </w:r>
      <w:r w:rsidRPr="00346EEC">
        <w:t xml:space="preserve">working </w:t>
      </w:r>
      <w:r>
        <w:t>on</w:t>
      </w:r>
      <w:r w:rsidRPr="00346EEC">
        <w:t xml:space="preserve"> </w:t>
      </w:r>
      <w:r>
        <w:t xml:space="preserve">Guidelines 3.0 that will address </w:t>
      </w:r>
      <w:r w:rsidRPr="00346EEC">
        <w:t xml:space="preserve">volumetric content production and distribution, cloud VR and edge computing, enhanced 360 </w:t>
      </w:r>
      <w:r>
        <w:t xml:space="preserve">video </w:t>
      </w:r>
      <w:r w:rsidRPr="00346EEC">
        <w:t xml:space="preserve">support and enabling social VR experiences.  </w:t>
      </w:r>
    </w:p>
    <w:p w14:paraId="11BE97D0" w14:textId="77777777" w:rsidR="0035697B" w:rsidRDefault="0035697B" w:rsidP="0035697B"/>
    <w:p w14:paraId="57D2CB58" w14:textId="525FC4CD" w:rsidR="0035697B" w:rsidRDefault="0035697B" w:rsidP="0035697B">
      <w:r>
        <w:t xml:space="preserve">In the attachment, you will find </w:t>
      </w:r>
      <w:r w:rsidR="00634337">
        <w:t xml:space="preserve">the latest published </w:t>
      </w:r>
      <w:r>
        <w:t xml:space="preserve">VRIF Guidelines 2.2 and can also be found on the VRIF website: </w:t>
      </w:r>
      <w:hyperlink r:id="rId11" w:history="1">
        <w:r w:rsidRPr="00960FDA">
          <w:rPr>
            <w:rStyle w:val="Hyperlink"/>
          </w:rPr>
          <w:t>http://www.vr-if.org/guidelines/</w:t>
        </w:r>
      </w:hyperlink>
      <w:r>
        <w:rPr>
          <w:rStyle w:val="Hyperlink"/>
        </w:rPr>
        <w:t xml:space="preserve"> </w:t>
      </w:r>
    </w:p>
    <w:p w14:paraId="4CCFE56E" w14:textId="77777777" w:rsidR="0035697B" w:rsidRDefault="0035697B" w:rsidP="0035697B"/>
    <w:p w14:paraId="5EA18D78" w14:textId="759A1DDE" w:rsidR="000D6CB8" w:rsidRDefault="00112738" w:rsidP="00781A6F">
      <w:pPr>
        <w:spacing w:before="120" w:after="120"/>
        <w:jc w:val="both"/>
      </w:pPr>
      <w:r>
        <w:t>W</w:t>
      </w:r>
      <w:r w:rsidR="0035697B">
        <w:t xml:space="preserve">e would </w:t>
      </w:r>
      <w:r>
        <w:t xml:space="preserve">particularly </w:t>
      </w:r>
      <w:r w:rsidR="0035697B">
        <w:t>like to draw your attention to the 8k viewport independent profile feature that has been published as part of the latest release of the VRIF Guidelines. This is a new media distribution profile developed by VRIF for viewport-independent delivery of 8</w:t>
      </w:r>
      <w:r w:rsidR="000D6CB8">
        <w:t>k</w:t>
      </w:r>
      <w:r w:rsidR="0035697B">
        <w:t xml:space="preserve"> video content, </w:t>
      </w:r>
      <w:r w:rsidR="000D6CB8">
        <w:t xml:space="preserve">in addition to the OMAF viewport-independent and OMAF viewport-dependent profiles for 4k video content, which are already part of VRIF Guidelines. </w:t>
      </w:r>
      <w:r w:rsidR="00F67715" w:rsidRPr="00221BC7">
        <w:t>The 8</w:t>
      </w:r>
      <w:r w:rsidR="00F67715">
        <w:t>k v</w:t>
      </w:r>
      <w:r w:rsidR="00F67715" w:rsidRPr="00221BC7">
        <w:t>iewport-</w:t>
      </w:r>
      <w:r w:rsidR="00F67715">
        <w:t>i</w:t>
      </w:r>
      <w:r w:rsidR="00F67715" w:rsidRPr="00221BC7">
        <w:t xml:space="preserve">ndependent profile inherits all properties of </w:t>
      </w:r>
      <w:r w:rsidR="00F67715">
        <w:t xml:space="preserve">the </w:t>
      </w:r>
      <w:r w:rsidR="00F67715" w:rsidRPr="00221BC7">
        <w:t xml:space="preserve">OMAF </w:t>
      </w:r>
      <w:r w:rsidR="00F67715">
        <w:t xml:space="preserve">viewport-independent </w:t>
      </w:r>
      <w:r w:rsidR="00F67715" w:rsidRPr="00221BC7">
        <w:t>profile</w:t>
      </w:r>
      <w:bookmarkStart w:id="1" w:name="_Hlk36569926"/>
      <w:r w:rsidR="00F67715">
        <w:t xml:space="preserve">, but requires support for </w:t>
      </w:r>
      <w:r w:rsidR="00F67715" w:rsidRPr="00221BC7">
        <w:t>HEVC Main 10 Level 6.1 decod</w:t>
      </w:r>
      <w:r w:rsidR="00F67715">
        <w:t>ing capability in order</w:t>
      </w:r>
      <w:r w:rsidR="00F67715" w:rsidRPr="00221BC7">
        <w:t xml:space="preserve"> to process 8k </w:t>
      </w:r>
      <w:bookmarkEnd w:id="1"/>
      <w:r w:rsidR="00F67715">
        <w:t>content</w:t>
      </w:r>
      <w:r w:rsidR="00F67715" w:rsidRPr="00221BC7">
        <w:t>.</w:t>
      </w:r>
      <w:r w:rsidR="00F67715">
        <w:t xml:space="preserve"> </w:t>
      </w:r>
      <w:r w:rsidR="000D6CB8">
        <w:t xml:space="preserve">The 8k viewport-independent profile </w:t>
      </w:r>
      <w:r w:rsidR="0035697B">
        <w:t>match</w:t>
      </w:r>
      <w:r w:rsidR="000D6CB8">
        <w:t>es</w:t>
      </w:r>
      <w:r w:rsidR="0035697B">
        <w:t xml:space="preserve"> the same resolution per eye as achieved by 4</w:t>
      </w:r>
      <w:r w:rsidR="00693061">
        <w:t>k</w:t>
      </w:r>
      <w:r w:rsidR="0035697B">
        <w:t xml:space="preserve"> viewport-dependent OMAF profile, while avoiding the complexities and costs associated with viewport-dependent processing and using off the shelf components such as DASH that has already a very wide industry support and its associated suite of features. VRIF believes that this is a pragmatic means to increase the adoption of high-quality live VR experiences by leveraging 8</w:t>
      </w:r>
      <w:r w:rsidR="00693061">
        <w:t>k</w:t>
      </w:r>
      <w:r w:rsidR="0035697B">
        <w:t xml:space="preserve"> processing capabilities of new 5G mobile devices (phones and HMDs) expected to be available in the market by end of 2020.</w:t>
      </w:r>
    </w:p>
    <w:p w14:paraId="76BD0CA2" w14:textId="77777777" w:rsidR="000D6CB8" w:rsidRDefault="000D6CB8" w:rsidP="0035697B"/>
    <w:p w14:paraId="01613478" w14:textId="4DEB1DCB" w:rsidR="004D7770" w:rsidRDefault="000D6CB8" w:rsidP="00F67715">
      <w:r>
        <w:t xml:space="preserve">VRIF </w:t>
      </w:r>
      <w:r w:rsidR="00F70A9F">
        <w:t>encourages</w:t>
      </w:r>
      <w:r>
        <w:t xml:space="preserve"> </w:t>
      </w:r>
      <w:r w:rsidR="003A6A6E">
        <w:t>3GPP</w:t>
      </w:r>
      <w:r>
        <w:t xml:space="preserve"> </w:t>
      </w:r>
      <w:r w:rsidR="00112738">
        <w:t>consider extending the</w:t>
      </w:r>
      <w:r w:rsidR="003A6A6E">
        <w:t>ir</w:t>
      </w:r>
      <w:r>
        <w:t xml:space="preserve"> </w:t>
      </w:r>
      <w:r w:rsidR="003A6A6E">
        <w:t xml:space="preserve">VR Streaming </w:t>
      </w:r>
      <w:r>
        <w:t xml:space="preserve">specification </w:t>
      </w:r>
      <w:r w:rsidR="00112738">
        <w:t>(</w:t>
      </w:r>
      <w:r w:rsidR="003A6A6E">
        <w:t>3GPP TS 26.118</w:t>
      </w:r>
      <w:r w:rsidR="00112738">
        <w:t>) to include support for 8k viewport independent content</w:t>
      </w:r>
      <w:r w:rsidR="00EA705E">
        <w:t>, and</w:t>
      </w:r>
      <w:r w:rsidR="00693061">
        <w:t xml:space="preserve"> to be kept informed </w:t>
      </w:r>
      <w:r w:rsidR="00112738">
        <w:t xml:space="preserve">of </w:t>
      </w:r>
      <w:r w:rsidR="0012023B">
        <w:t xml:space="preserve">any </w:t>
      </w:r>
      <w:r w:rsidR="003A6A6E">
        <w:t>3GPP</w:t>
      </w:r>
      <w:r w:rsidR="00693061">
        <w:t xml:space="preserve"> </w:t>
      </w:r>
      <w:r w:rsidR="00112738">
        <w:t xml:space="preserve">progress </w:t>
      </w:r>
      <w:r w:rsidR="00EA705E">
        <w:t>in this direction.</w:t>
      </w:r>
      <w:r w:rsidR="00EA705E" w:rsidDel="00EA705E">
        <w:t xml:space="preserve"> </w:t>
      </w:r>
      <w:bookmarkStart w:id="2" w:name="_Hlk42241668"/>
    </w:p>
    <w:p w14:paraId="2A630E81" w14:textId="77777777" w:rsidR="004D7770" w:rsidRDefault="004D7770" w:rsidP="00F67715"/>
    <w:bookmarkEnd w:id="2"/>
    <w:p w14:paraId="713A2EDE" w14:textId="6024DD7A" w:rsidR="00E74532" w:rsidRDefault="00E74532" w:rsidP="0071167A"/>
    <w:p w14:paraId="015181A4" w14:textId="750575AD" w:rsidR="00E74532" w:rsidRDefault="00E74532" w:rsidP="00E74532"/>
    <w:sectPr w:rsidR="00E74532" w:rsidSect="00916A30">
      <w:headerReference w:type="default" r:id="rId12"/>
      <w:footerReference w:type="even" r:id="rId13"/>
      <w:footerReference w:type="default" r:id="rId14"/>
      <w:pgSz w:w="11907" w:h="16840" w:code="9"/>
      <w:pgMar w:top="1134" w:right="1134" w:bottom="1418" w:left="1134" w:header="18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96CA58" w14:textId="77777777" w:rsidR="006D7EE7" w:rsidRDefault="006D7EE7">
      <w:r>
        <w:separator/>
      </w:r>
    </w:p>
  </w:endnote>
  <w:endnote w:type="continuationSeparator" w:id="0">
    <w:p w14:paraId="5906005D" w14:textId="77777777" w:rsidR="006D7EE7" w:rsidRDefault="006D7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FX リョービ 本明朝-L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A0779" w14:textId="77777777" w:rsidR="00614793" w:rsidRDefault="00614793" w:rsidP="00096C0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8DA510" w14:textId="77777777" w:rsidR="00614793" w:rsidRDefault="006147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CB1B06" w14:textId="77777777" w:rsidR="00614793" w:rsidRDefault="00614793" w:rsidP="00096C0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44D3A">
      <w:rPr>
        <w:rStyle w:val="PageNumber"/>
        <w:noProof/>
      </w:rPr>
      <w:t>1</w:t>
    </w:r>
    <w:r>
      <w:rPr>
        <w:rStyle w:val="PageNumber"/>
      </w:rPr>
      <w:fldChar w:fldCharType="end"/>
    </w:r>
  </w:p>
  <w:p w14:paraId="78D88F3E" w14:textId="77777777" w:rsidR="00614793" w:rsidRDefault="006147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81D714" w14:textId="77777777" w:rsidR="006D7EE7" w:rsidRDefault="006D7EE7">
      <w:r>
        <w:separator/>
      </w:r>
    </w:p>
  </w:footnote>
  <w:footnote w:type="continuationSeparator" w:id="0">
    <w:p w14:paraId="0FF20A47" w14:textId="77777777" w:rsidR="006D7EE7" w:rsidRDefault="006D7E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53EB5" w14:textId="77777777" w:rsidR="00614793" w:rsidRDefault="00614793" w:rsidP="00916A30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125CA404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  <w:sz w:val="16"/>
      </w:rPr>
    </w:lvl>
  </w:abstractNum>
  <w:abstractNum w:abstractNumId="1" w15:restartNumberingAfterBreak="0">
    <w:nsid w:val="2E1A4839"/>
    <w:multiLevelType w:val="hybridMultilevel"/>
    <w:tmpl w:val="06E27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D67CB7"/>
    <w:multiLevelType w:val="hybridMultilevel"/>
    <w:tmpl w:val="91D66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00F1"/>
    <w:multiLevelType w:val="hybridMultilevel"/>
    <w:tmpl w:val="B1B64AB4"/>
    <w:lvl w:ilvl="0" w:tplc="78746A18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DBF"/>
    <w:rsid w:val="00000D22"/>
    <w:rsid w:val="00012B83"/>
    <w:rsid w:val="00014309"/>
    <w:rsid w:val="000373C4"/>
    <w:rsid w:val="00040A85"/>
    <w:rsid w:val="000547F0"/>
    <w:rsid w:val="0007508E"/>
    <w:rsid w:val="00075A92"/>
    <w:rsid w:val="00076F53"/>
    <w:rsid w:val="00090180"/>
    <w:rsid w:val="000930CB"/>
    <w:rsid w:val="000947ED"/>
    <w:rsid w:val="00096C0D"/>
    <w:rsid w:val="000A5328"/>
    <w:rsid w:val="000A5E38"/>
    <w:rsid w:val="000A6319"/>
    <w:rsid w:val="000C206A"/>
    <w:rsid w:val="000C3190"/>
    <w:rsid w:val="000D1366"/>
    <w:rsid w:val="000D609D"/>
    <w:rsid w:val="000D6CB8"/>
    <w:rsid w:val="000E116B"/>
    <w:rsid w:val="000E21CC"/>
    <w:rsid w:val="000F2CF2"/>
    <w:rsid w:val="00100B5C"/>
    <w:rsid w:val="001041B7"/>
    <w:rsid w:val="00112738"/>
    <w:rsid w:val="0011308C"/>
    <w:rsid w:val="0012023B"/>
    <w:rsid w:val="001220BD"/>
    <w:rsid w:val="00147EB5"/>
    <w:rsid w:val="001566E2"/>
    <w:rsid w:val="00156BE0"/>
    <w:rsid w:val="00156E3A"/>
    <w:rsid w:val="00164301"/>
    <w:rsid w:val="0017444B"/>
    <w:rsid w:val="001776DA"/>
    <w:rsid w:val="0018289B"/>
    <w:rsid w:val="00182E11"/>
    <w:rsid w:val="001951CE"/>
    <w:rsid w:val="001A7583"/>
    <w:rsid w:val="001B715B"/>
    <w:rsid w:val="001B72EF"/>
    <w:rsid w:val="001C4EE8"/>
    <w:rsid w:val="001C6A1B"/>
    <w:rsid w:val="001D0E65"/>
    <w:rsid w:val="001F38A2"/>
    <w:rsid w:val="00203035"/>
    <w:rsid w:val="00205F7A"/>
    <w:rsid w:val="002105F1"/>
    <w:rsid w:val="0023278D"/>
    <w:rsid w:val="0023508E"/>
    <w:rsid w:val="00243229"/>
    <w:rsid w:val="00252BAE"/>
    <w:rsid w:val="00256B79"/>
    <w:rsid w:val="00266B5F"/>
    <w:rsid w:val="00271DBC"/>
    <w:rsid w:val="00272EF9"/>
    <w:rsid w:val="00274790"/>
    <w:rsid w:val="00280C76"/>
    <w:rsid w:val="00285DFD"/>
    <w:rsid w:val="00290DD7"/>
    <w:rsid w:val="00291982"/>
    <w:rsid w:val="00296205"/>
    <w:rsid w:val="002962BA"/>
    <w:rsid w:val="002A03F7"/>
    <w:rsid w:val="002B3A6C"/>
    <w:rsid w:val="002C051E"/>
    <w:rsid w:val="002C5E64"/>
    <w:rsid w:val="002C63B6"/>
    <w:rsid w:val="002D30E8"/>
    <w:rsid w:val="002E2733"/>
    <w:rsid w:val="002E3666"/>
    <w:rsid w:val="002E4666"/>
    <w:rsid w:val="002E6F9C"/>
    <w:rsid w:val="002E7CFF"/>
    <w:rsid w:val="002F06D8"/>
    <w:rsid w:val="002F2AD6"/>
    <w:rsid w:val="0030721A"/>
    <w:rsid w:val="003073CE"/>
    <w:rsid w:val="003119AB"/>
    <w:rsid w:val="00316D24"/>
    <w:rsid w:val="003273EE"/>
    <w:rsid w:val="0033466F"/>
    <w:rsid w:val="003365F3"/>
    <w:rsid w:val="0034697C"/>
    <w:rsid w:val="0035697B"/>
    <w:rsid w:val="00362F00"/>
    <w:rsid w:val="00382E1C"/>
    <w:rsid w:val="00384572"/>
    <w:rsid w:val="00384E84"/>
    <w:rsid w:val="003870C2"/>
    <w:rsid w:val="00396133"/>
    <w:rsid w:val="003976F7"/>
    <w:rsid w:val="003A6A6E"/>
    <w:rsid w:val="003B34CE"/>
    <w:rsid w:val="003B7DE0"/>
    <w:rsid w:val="003D727F"/>
    <w:rsid w:val="003D794E"/>
    <w:rsid w:val="003E09E0"/>
    <w:rsid w:val="003F6305"/>
    <w:rsid w:val="004008C0"/>
    <w:rsid w:val="004256A6"/>
    <w:rsid w:val="004463E8"/>
    <w:rsid w:val="00451FEF"/>
    <w:rsid w:val="0046527C"/>
    <w:rsid w:val="0047297F"/>
    <w:rsid w:val="0047770E"/>
    <w:rsid w:val="004930AA"/>
    <w:rsid w:val="00496D55"/>
    <w:rsid w:val="004A23DB"/>
    <w:rsid w:val="004A3E0F"/>
    <w:rsid w:val="004B7227"/>
    <w:rsid w:val="004C2261"/>
    <w:rsid w:val="004C51A7"/>
    <w:rsid w:val="004C66F5"/>
    <w:rsid w:val="004D7555"/>
    <w:rsid w:val="004D7770"/>
    <w:rsid w:val="004E22BA"/>
    <w:rsid w:val="004E67BE"/>
    <w:rsid w:val="00504E2C"/>
    <w:rsid w:val="00526A74"/>
    <w:rsid w:val="00533358"/>
    <w:rsid w:val="00534CF0"/>
    <w:rsid w:val="005429BB"/>
    <w:rsid w:val="00544E3F"/>
    <w:rsid w:val="00545D0B"/>
    <w:rsid w:val="00557A1C"/>
    <w:rsid w:val="00560715"/>
    <w:rsid w:val="005633AF"/>
    <w:rsid w:val="00574983"/>
    <w:rsid w:val="00577D55"/>
    <w:rsid w:val="005A31AF"/>
    <w:rsid w:val="005A7E27"/>
    <w:rsid w:val="005B6AAD"/>
    <w:rsid w:val="005B77E6"/>
    <w:rsid w:val="005C40DB"/>
    <w:rsid w:val="005C51D2"/>
    <w:rsid w:val="005D0AFB"/>
    <w:rsid w:val="005D2EA1"/>
    <w:rsid w:val="005F6C48"/>
    <w:rsid w:val="00601214"/>
    <w:rsid w:val="00602F4F"/>
    <w:rsid w:val="00607EF4"/>
    <w:rsid w:val="00611EEA"/>
    <w:rsid w:val="00614793"/>
    <w:rsid w:val="00634337"/>
    <w:rsid w:val="0063606E"/>
    <w:rsid w:val="00637A6D"/>
    <w:rsid w:val="00641435"/>
    <w:rsid w:val="006435EB"/>
    <w:rsid w:val="00657826"/>
    <w:rsid w:val="00661B54"/>
    <w:rsid w:val="006637AE"/>
    <w:rsid w:val="00667367"/>
    <w:rsid w:val="00682901"/>
    <w:rsid w:val="00683208"/>
    <w:rsid w:val="00686A5D"/>
    <w:rsid w:val="00693061"/>
    <w:rsid w:val="006931B3"/>
    <w:rsid w:val="00697EE2"/>
    <w:rsid w:val="006B00E5"/>
    <w:rsid w:val="006B7307"/>
    <w:rsid w:val="006C2301"/>
    <w:rsid w:val="006D7EE7"/>
    <w:rsid w:val="006F66E9"/>
    <w:rsid w:val="007027E2"/>
    <w:rsid w:val="007104D2"/>
    <w:rsid w:val="0071167A"/>
    <w:rsid w:val="0071792F"/>
    <w:rsid w:val="00720373"/>
    <w:rsid w:val="00730695"/>
    <w:rsid w:val="00744A7F"/>
    <w:rsid w:val="00751072"/>
    <w:rsid w:val="00754A72"/>
    <w:rsid w:val="00755BA9"/>
    <w:rsid w:val="00757EAF"/>
    <w:rsid w:val="00762A99"/>
    <w:rsid w:val="00770803"/>
    <w:rsid w:val="00773745"/>
    <w:rsid w:val="00775A4F"/>
    <w:rsid w:val="007815F7"/>
    <w:rsid w:val="00781A6F"/>
    <w:rsid w:val="00787F20"/>
    <w:rsid w:val="007A2B24"/>
    <w:rsid w:val="007B25A8"/>
    <w:rsid w:val="007C092E"/>
    <w:rsid w:val="007D134B"/>
    <w:rsid w:val="007D7A74"/>
    <w:rsid w:val="007E4711"/>
    <w:rsid w:val="007E5005"/>
    <w:rsid w:val="007F012D"/>
    <w:rsid w:val="008049E4"/>
    <w:rsid w:val="00806235"/>
    <w:rsid w:val="008076B2"/>
    <w:rsid w:val="00827420"/>
    <w:rsid w:val="00840742"/>
    <w:rsid w:val="008457CA"/>
    <w:rsid w:val="008463EB"/>
    <w:rsid w:val="008604F5"/>
    <w:rsid w:val="00874C2E"/>
    <w:rsid w:val="0089463B"/>
    <w:rsid w:val="008A3D1D"/>
    <w:rsid w:val="008A4B0A"/>
    <w:rsid w:val="008B4145"/>
    <w:rsid w:val="008C05F4"/>
    <w:rsid w:val="008D359C"/>
    <w:rsid w:val="008E1DEB"/>
    <w:rsid w:val="008F10D5"/>
    <w:rsid w:val="008F1EC6"/>
    <w:rsid w:val="008F2C35"/>
    <w:rsid w:val="008F3525"/>
    <w:rsid w:val="00903786"/>
    <w:rsid w:val="00910404"/>
    <w:rsid w:val="00916A30"/>
    <w:rsid w:val="00924AFF"/>
    <w:rsid w:val="00933FC4"/>
    <w:rsid w:val="009348BF"/>
    <w:rsid w:val="00944D3A"/>
    <w:rsid w:val="0095615F"/>
    <w:rsid w:val="00961C64"/>
    <w:rsid w:val="0097468C"/>
    <w:rsid w:val="00976505"/>
    <w:rsid w:val="00977B28"/>
    <w:rsid w:val="009822BF"/>
    <w:rsid w:val="00987F6F"/>
    <w:rsid w:val="00997A82"/>
    <w:rsid w:val="009A1EC3"/>
    <w:rsid w:val="009A274F"/>
    <w:rsid w:val="009A662C"/>
    <w:rsid w:val="009B324E"/>
    <w:rsid w:val="009B6295"/>
    <w:rsid w:val="009C2B9A"/>
    <w:rsid w:val="009C4693"/>
    <w:rsid w:val="009D3DC2"/>
    <w:rsid w:val="009E24BC"/>
    <w:rsid w:val="009F4DB0"/>
    <w:rsid w:val="009F76CF"/>
    <w:rsid w:val="00A0078C"/>
    <w:rsid w:val="00A273E4"/>
    <w:rsid w:val="00A37437"/>
    <w:rsid w:val="00A50C08"/>
    <w:rsid w:val="00A56298"/>
    <w:rsid w:val="00A607AE"/>
    <w:rsid w:val="00A6508F"/>
    <w:rsid w:val="00A65B8B"/>
    <w:rsid w:val="00A679F3"/>
    <w:rsid w:val="00A7109C"/>
    <w:rsid w:val="00A77E78"/>
    <w:rsid w:val="00A8222A"/>
    <w:rsid w:val="00A947EB"/>
    <w:rsid w:val="00A9516D"/>
    <w:rsid w:val="00A95A16"/>
    <w:rsid w:val="00AA2B2E"/>
    <w:rsid w:val="00AA3FD9"/>
    <w:rsid w:val="00AB6287"/>
    <w:rsid w:val="00AD0574"/>
    <w:rsid w:val="00AE7D18"/>
    <w:rsid w:val="00AF0BC5"/>
    <w:rsid w:val="00AF5E98"/>
    <w:rsid w:val="00B0300D"/>
    <w:rsid w:val="00B0544F"/>
    <w:rsid w:val="00B25501"/>
    <w:rsid w:val="00B40C8A"/>
    <w:rsid w:val="00B436D9"/>
    <w:rsid w:val="00B50569"/>
    <w:rsid w:val="00B556A6"/>
    <w:rsid w:val="00B62E7A"/>
    <w:rsid w:val="00B63CBF"/>
    <w:rsid w:val="00B757AF"/>
    <w:rsid w:val="00B76F7E"/>
    <w:rsid w:val="00B87B5C"/>
    <w:rsid w:val="00B94796"/>
    <w:rsid w:val="00BA1837"/>
    <w:rsid w:val="00BA1929"/>
    <w:rsid w:val="00BA5C72"/>
    <w:rsid w:val="00BB0FFD"/>
    <w:rsid w:val="00BC21BA"/>
    <w:rsid w:val="00BC6AA0"/>
    <w:rsid w:val="00BD19BE"/>
    <w:rsid w:val="00BD5525"/>
    <w:rsid w:val="00BE08AB"/>
    <w:rsid w:val="00BE26D5"/>
    <w:rsid w:val="00C063CE"/>
    <w:rsid w:val="00C11A66"/>
    <w:rsid w:val="00C12C59"/>
    <w:rsid w:val="00C24687"/>
    <w:rsid w:val="00C3212B"/>
    <w:rsid w:val="00C46D14"/>
    <w:rsid w:val="00C52D5B"/>
    <w:rsid w:val="00C60F7F"/>
    <w:rsid w:val="00C63183"/>
    <w:rsid w:val="00C731B1"/>
    <w:rsid w:val="00C74208"/>
    <w:rsid w:val="00C75F43"/>
    <w:rsid w:val="00C80D4D"/>
    <w:rsid w:val="00C82AC9"/>
    <w:rsid w:val="00CA7E48"/>
    <w:rsid w:val="00CB4AE9"/>
    <w:rsid w:val="00CB5F78"/>
    <w:rsid w:val="00CB69B7"/>
    <w:rsid w:val="00CB793B"/>
    <w:rsid w:val="00CC1EBE"/>
    <w:rsid w:val="00CC2CDD"/>
    <w:rsid w:val="00CE2B1B"/>
    <w:rsid w:val="00CE5E29"/>
    <w:rsid w:val="00D23A13"/>
    <w:rsid w:val="00D31989"/>
    <w:rsid w:val="00D3559F"/>
    <w:rsid w:val="00D5308B"/>
    <w:rsid w:val="00D5462B"/>
    <w:rsid w:val="00D637B7"/>
    <w:rsid w:val="00D87734"/>
    <w:rsid w:val="00DA17A7"/>
    <w:rsid w:val="00DA73FF"/>
    <w:rsid w:val="00DB1DBF"/>
    <w:rsid w:val="00DB7047"/>
    <w:rsid w:val="00DB7F27"/>
    <w:rsid w:val="00DC07AC"/>
    <w:rsid w:val="00DD0757"/>
    <w:rsid w:val="00DF1582"/>
    <w:rsid w:val="00E27FFA"/>
    <w:rsid w:val="00E32AAC"/>
    <w:rsid w:val="00E442B3"/>
    <w:rsid w:val="00E44E5E"/>
    <w:rsid w:val="00E61369"/>
    <w:rsid w:val="00E71401"/>
    <w:rsid w:val="00E74532"/>
    <w:rsid w:val="00E83C22"/>
    <w:rsid w:val="00E85923"/>
    <w:rsid w:val="00E91602"/>
    <w:rsid w:val="00E968A6"/>
    <w:rsid w:val="00E969C3"/>
    <w:rsid w:val="00EA407F"/>
    <w:rsid w:val="00EA5DE8"/>
    <w:rsid w:val="00EA705E"/>
    <w:rsid w:val="00EC3915"/>
    <w:rsid w:val="00EC47B8"/>
    <w:rsid w:val="00ED5DCC"/>
    <w:rsid w:val="00ED6F25"/>
    <w:rsid w:val="00EE0B36"/>
    <w:rsid w:val="00EE2CE0"/>
    <w:rsid w:val="00EE31C4"/>
    <w:rsid w:val="00EE6F68"/>
    <w:rsid w:val="00EF2501"/>
    <w:rsid w:val="00EF4C68"/>
    <w:rsid w:val="00F05D75"/>
    <w:rsid w:val="00F144BD"/>
    <w:rsid w:val="00F21E1A"/>
    <w:rsid w:val="00F35291"/>
    <w:rsid w:val="00F35B42"/>
    <w:rsid w:val="00F41F99"/>
    <w:rsid w:val="00F5200B"/>
    <w:rsid w:val="00F5371C"/>
    <w:rsid w:val="00F60726"/>
    <w:rsid w:val="00F65037"/>
    <w:rsid w:val="00F6704E"/>
    <w:rsid w:val="00F67715"/>
    <w:rsid w:val="00F70A9F"/>
    <w:rsid w:val="00F82132"/>
    <w:rsid w:val="00F82BB7"/>
    <w:rsid w:val="00F871C4"/>
    <w:rsid w:val="00F87B00"/>
    <w:rsid w:val="00F918D3"/>
    <w:rsid w:val="00F92A07"/>
    <w:rsid w:val="00F9374D"/>
    <w:rsid w:val="00F93EC8"/>
    <w:rsid w:val="00F9743E"/>
    <w:rsid w:val="00FA48AE"/>
    <w:rsid w:val="00FA68B8"/>
    <w:rsid w:val="00FB29A6"/>
    <w:rsid w:val="00FC0924"/>
    <w:rsid w:val="00FC1CD3"/>
    <w:rsid w:val="00FD1204"/>
    <w:rsid w:val="00FD1C75"/>
    <w:rsid w:val="00FD564B"/>
    <w:rsid w:val="00FD5B66"/>
    <w:rsid w:val="00FE1BF5"/>
    <w:rsid w:val="00FF6385"/>
    <w:rsid w:val="00FF7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7F504C7"/>
  <w15:chartTrackingRefBased/>
  <w15:docId w15:val="{E8B521B3-0ADD-40A3-8D73-F4A33EDDA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1DBF"/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48B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976505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B1DBF"/>
    <w:pPr>
      <w:keepNext/>
      <w:outlineLvl w:val="2"/>
    </w:pPr>
    <w:rPr>
      <w:b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DB1DBF"/>
    <w:rPr>
      <w:rFonts w:ascii="Times New Roman" w:eastAsia="MS Mincho" w:hAnsi="Times New Roman" w:cs="Times New Roman"/>
      <w:b/>
      <w:sz w:val="24"/>
      <w:szCs w:val="24"/>
      <w:lang w:val="en-GB"/>
    </w:rPr>
  </w:style>
  <w:style w:type="character" w:styleId="Hyperlink">
    <w:name w:val="Hyperlink"/>
    <w:rsid w:val="00DB1DBF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DB1DBF"/>
    <w:pPr>
      <w:spacing w:line="240" w:lineRule="atLeast"/>
      <w:jc w:val="center"/>
    </w:pPr>
    <w:rPr>
      <w:b/>
      <w:sz w:val="28"/>
      <w:szCs w:val="20"/>
    </w:rPr>
  </w:style>
  <w:style w:type="character" w:customStyle="1" w:styleId="TitleChar">
    <w:name w:val="Title Char"/>
    <w:link w:val="Title"/>
    <w:rsid w:val="00DB1DBF"/>
    <w:rPr>
      <w:rFonts w:ascii="Times New Roman" w:eastAsia="MS Mincho" w:hAnsi="Times New Roman" w:cs="Times New Roman"/>
      <w:b/>
      <w:sz w:val="28"/>
      <w:szCs w:val="20"/>
    </w:rPr>
  </w:style>
  <w:style w:type="paragraph" w:styleId="BodyText">
    <w:name w:val="Body Text"/>
    <w:basedOn w:val="Normal"/>
    <w:link w:val="BodyTextChar"/>
    <w:rsid w:val="00DB1DBF"/>
    <w:pPr>
      <w:jc w:val="both"/>
    </w:pPr>
  </w:style>
  <w:style w:type="character" w:customStyle="1" w:styleId="BodyTextChar">
    <w:name w:val="Body Text Char"/>
    <w:link w:val="BodyText"/>
    <w:rsid w:val="00DB1DBF"/>
    <w:rPr>
      <w:rFonts w:ascii="Times New Roman" w:eastAsia="MS Mincho" w:hAnsi="Times New Roman" w:cs="Times New Roman"/>
      <w:sz w:val="24"/>
      <w:szCs w:val="24"/>
    </w:rPr>
  </w:style>
  <w:style w:type="paragraph" w:styleId="Footer">
    <w:name w:val="footer"/>
    <w:basedOn w:val="Normal"/>
    <w:rsid w:val="00096C0D"/>
    <w:pPr>
      <w:tabs>
        <w:tab w:val="center" w:pos="4252"/>
        <w:tab w:val="right" w:pos="8504"/>
      </w:tabs>
      <w:snapToGrid w:val="0"/>
    </w:pPr>
  </w:style>
  <w:style w:type="character" w:styleId="PageNumber">
    <w:name w:val="page number"/>
    <w:basedOn w:val="DefaultParagraphFont"/>
    <w:rsid w:val="00096C0D"/>
  </w:style>
  <w:style w:type="paragraph" w:styleId="Header">
    <w:name w:val="header"/>
    <w:basedOn w:val="Normal"/>
    <w:link w:val="HeaderChar"/>
    <w:uiPriority w:val="99"/>
    <w:unhideWhenUsed/>
    <w:rsid w:val="00916A3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916A30"/>
    <w:rPr>
      <w:rFonts w:ascii="Times New Roman" w:hAnsi="Times New Roman"/>
      <w:sz w:val="24"/>
      <w:szCs w:val="24"/>
    </w:rPr>
  </w:style>
  <w:style w:type="paragraph" w:customStyle="1" w:styleId="MediumList2-Accent41">
    <w:name w:val="Medium List 2 - Accent 41"/>
    <w:basedOn w:val="Normal"/>
    <w:uiPriority w:val="34"/>
    <w:qFormat/>
    <w:rsid w:val="00CB5F78"/>
    <w:pPr>
      <w:ind w:left="720"/>
      <w:contextualSpacing/>
    </w:pPr>
    <w:rPr>
      <w:rFonts w:ascii="Cambria" w:eastAsia="Times New Roman" w:hAnsi="Cambria" w:cs="Arial"/>
      <w:lang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697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4697C"/>
    <w:rPr>
      <w:rFonts w:ascii="Lucida Grande" w:hAnsi="Lucida Grande" w:cs="Lucida Grande"/>
      <w:sz w:val="18"/>
      <w:szCs w:val="18"/>
      <w:lang w:eastAsia="en-US"/>
    </w:rPr>
  </w:style>
  <w:style w:type="character" w:styleId="FollowedHyperlink">
    <w:name w:val="FollowedHyperlink"/>
    <w:uiPriority w:val="99"/>
    <w:semiHidden/>
    <w:unhideWhenUsed/>
    <w:rsid w:val="00A0078C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1B72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72E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B72EF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72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72EF"/>
    <w:rPr>
      <w:rFonts w:ascii="Times New Roman" w:hAnsi="Times New Roman"/>
      <w:b/>
      <w:bCs/>
    </w:rPr>
  </w:style>
  <w:style w:type="paragraph" w:customStyle="1" w:styleId="LightGrid-Accent31">
    <w:name w:val="Light Grid - Accent 31"/>
    <w:basedOn w:val="Normal"/>
    <w:uiPriority w:val="34"/>
    <w:qFormat/>
    <w:rsid w:val="00EE31C4"/>
    <w:pPr>
      <w:ind w:left="720"/>
    </w:pPr>
  </w:style>
  <w:style w:type="character" w:customStyle="1" w:styleId="Heading1Char">
    <w:name w:val="Heading 1 Char"/>
    <w:link w:val="Heading1"/>
    <w:uiPriority w:val="9"/>
    <w:rsid w:val="009348BF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976505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Caption">
    <w:name w:val="caption"/>
    <w:basedOn w:val="Normal"/>
    <w:next w:val="Normal"/>
    <w:qFormat/>
    <w:rsid w:val="000C3190"/>
    <w:pPr>
      <w:spacing w:before="120" w:after="120"/>
    </w:pPr>
    <w:rPr>
      <w:rFonts w:eastAsia="Times New Roman"/>
      <w:b/>
      <w:sz w:val="20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62F00"/>
  </w:style>
  <w:style w:type="character" w:customStyle="1" w:styleId="DocumentMapChar">
    <w:name w:val="Document Map Char"/>
    <w:link w:val="DocumentMap"/>
    <w:uiPriority w:val="99"/>
    <w:semiHidden/>
    <w:rsid w:val="00362F00"/>
    <w:rPr>
      <w:rFonts w:ascii="Times New Roman" w:hAnsi="Times New Roman"/>
      <w:sz w:val="24"/>
      <w:szCs w:val="24"/>
    </w:rPr>
  </w:style>
  <w:style w:type="paragraph" w:customStyle="1" w:styleId="MediumList2-Accent21">
    <w:name w:val="Medium List 2 - Accent 21"/>
    <w:hidden/>
    <w:uiPriority w:val="99"/>
    <w:semiHidden/>
    <w:rsid w:val="00362F00"/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F76CF"/>
    <w:pPr>
      <w:ind w:left="720"/>
      <w:contextualSpacing/>
    </w:pPr>
    <w:rPr>
      <w:rFonts w:ascii="Cambria" w:hAnsi="Cambria"/>
    </w:rPr>
  </w:style>
  <w:style w:type="paragraph" w:styleId="Revision">
    <w:name w:val="Revision"/>
    <w:hidden/>
    <w:uiPriority w:val="62"/>
    <w:rsid w:val="00266B5F"/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rsid w:val="00CB793B"/>
    <w:rPr>
      <w:rFonts w:eastAsia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uiPriority w:val="99"/>
    <w:unhideWhenUsed/>
    <w:rsid w:val="00C52D5B"/>
    <w:pPr>
      <w:numPr>
        <w:numId w:val="1"/>
      </w:numPr>
      <w:tabs>
        <w:tab w:val="clear" w:pos="360"/>
      </w:tabs>
      <w:spacing w:beforeLines="25" w:before="60"/>
      <w:ind w:leftChars="40" w:left="359" w:rightChars="100" w:right="220" w:hangingChars="123" w:hanging="271"/>
    </w:pPr>
    <w:rPr>
      <w:rFonts w:ascii="Cambria" w:hAnsi="Cambria"/>
      <w:sz w:val="22"/>
      <w:lang w:val="en-GB"/>
    </w:rPr>
  </w:style>
  <w:style w:type="character" w:customStyle="1" w:styleId="ListLabel19">
    <w:name w:val="ListLabel 19"/>
    <w:qFormat/>
    <w:rsid w:val="00634337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9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vr-if.org/guidelines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ozgur.oyman@intel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F81B851C565A42A3808E27F06ABDBE" ma:contentTypeVersion="1" ma:contentTypeDescription="Create a new document." ma:contentTypeScope="" ma:versionID="d566b00bcf2ab7485da284e414e10fe2">
  <xsd:schema xmlns:xsd="http://www.w3.org/2001/XMLSchema" xmlns:xs="http://www.w3.org/2001/XMLSchema" xmlns:p="http://schemas.microsoft.com/office/2006/metadata/properties" xmlns:ns3="6efffdd8-e9a0-4a04-8b41-7a244b844df9" targetNamespace="http://schemas.microsoft.com/office/2006/metadata/properties" ma:root="true" ma:fieldsID="8acc3dd0a7404ea1be28bfe356a41b9d" ns3:_="">
    <xsd:import namespace="6efffdd8-e9a0-4a04-8b41-7a244b844df9"/>
    <xsd:element name="properties">
      <xsd:complexType>
        <xsd:sequence>
          <xsd:element name="documentManagement">
            <xsd:complexType>
              <xsd:all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fffdd8-e9a0-4a04-8b41-7a244b844df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13114B-A00D-4E81-BD51-A52E2516E9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7E8B3C-18C5-4900-A8F4-258A96B7D7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fffdd8-e9a0-4a04-8b41-7a244b844d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3D2A86-65FA-4744-8A56-110EF380D5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372</Words>
  <Characters>2089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2462</CharactersWithSpaces>
  <SharedDoc>false</SharedDoc>
  <HLinks>
    <vt:vector size="12" baseType="variant">
      <vt:variant>
        <vt:i4>5636184</vt:i4>
      </vt:variant>
      <vt:variant>
        <vt:i4>3</vt:i4>
      </vt:variant>
      <vt:variant>
        <vt:i4>0</vt:i4>
      </vt:variant>
      <vt:variant>
        <vt:i4>5</vt:i4>
      </vt:variant>
      <vt:variant>
        <vt:lpwstr>http://www.vr-if.org/guidelines/</vt:lpwstr>
      </vt:variant>
      <vt:variant>
        <vt:lpwstr/>
      </vt:variant>
      <vt:variant>
        <vt:i4>721017</vt:i4>
      </vt:variant>
      <vt:variant>
        <vt:i4>0</vt:i4>
      </vt:variant>
      <vt:variant>
        <vt:i4>0</vt:i4>
      </vt:variant>
      <vt:variant>
        <vt:i4>5</vt:i4>
      </vt:variant>
      <vt:variant>
        <vt:lpwstr>mailto:ozgur.oyman@intel.com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Higgs</dc:creator>
  <cp:keywords>CTPClassification=CTP_NT</cp:keywords>
  <cp:lastModifiedBy>Oyman, Ozgur</cp:lastModifiedBy>
  <cp:revision>7</cp:revision>
  <cp:lastPrinted>2012-09-19T03:47:00Z</cp:lastPrinted>
  <dcterms:created xsi:type="dcterms:W3CDTF">2020-07-29T23:40:00Z</dcterms:created>
  <dcterms:modified xsi:type="dcterms:W3CDTF">2020-08-04T20:22:00Z</dcterms:modified>
  <cp:category>Liaison;SMPTE;Live VR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0x0101008FF81B851C565A42A3808E27F06ABDBE</vt:lpwstr>
  </property>
  <property fmtid="{D5CDD505-2E9C-101B-9397-08002B2CF9AE}" pid="4" name="TitusGUID">
    <vt:lpwstr>0b85bcba-9808-46b5-b1d4-a2bf995ee995</vt:lpwstr>
  </property>
  <property fmtid="{D5CDD505-2E9C-101B-9397-08002B2CF9AE}" pid="5" name="CTP_TimeStamp">
    <vt:lpwstr>2020-08-04 20:22:23Z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1544457893</vt:lpwstr>
  </property>
  <property fmtid="{D5CDD505-2E9C-101B-9397-08002B2CF9AE}" pid="13" name="CTPClassification">
    <vt:lpwstr>CTP_NT</vt:lpwstr>
  </property>
</Properties>
</file>